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21" w:rsidRDefault="006E2A21">
      <w:pPr>
        <w:widowControl w:val="0"/>
        <w:rPr>
          <w:rFonts w:ascii="標楷體" w:eastAsia="標楷體" w:hAnsi="標楷體" w:cs="標楷體" w:hint="default"/>
          <w:sz w:val="28"/>
          <w:szCs w:val="28"/>
        </w:rPr>
      </w:pPr>
    </w:p>
    <w:p w:rsidR="00905E54" w:rsidRPr="00905E54" w:rsidRDefault="00905E54" w:rsidP="00905E54">
      <w:pPr>
        <w:jc w:val="center"/>
        <w:rPr>
          <w:rFonts w:ascii="新細明體" w:eastAsia="新細明體" w:hAnsi="新細明體" w:cs="新細明體"/>
          <w:sz w:val="28"/>
          <w:szCs w:val="28"/>
          <w:lang w:val="zh-TW"/>
        </w:rPr>
      </w:pPr>
      <w:r w:rsidRPr="00905E54">
        <w:rPr>
          <w:rFonts w:ascii="新細明體" w:eastAsia="新細明體" w:hAnsi="新細明體" w:cs="新細明體"/>
          <w:sz w:val="28"/>
          <w:szCs w:val="28"/>
          <w:lang w:val="zh-TW"/>
        </w:rPr>
        <w:t>敬邀參加2017</w:t>
      </w:r>
      <w:r>
        <w:rPr>
          <w:rFonts w:ascii="新細明體" w:eastAsia="新細明體" w:hAnsi="新細明體" w:cs="新細明體"/>
          <w:sz w:val="28"/>
          <w:szCs w:val="28"/>
          <w:lang w:val="zh-TW"/>
        </w:rPr>
        <w:t>年</w:t>
      </w:r>
      <w:r w:rsidRPr="00905E54">
        <w:rPr>
          <w:rFonts w:ascii="新細明體" w:eastAsia="新細明體" w:hAnsi="新細明體" w:cs="新細明體"/>
          <w:sz w:val="28"/>
          <w:szCs w:val="28"/>
          <w:lang w:val="zh-TW"/>
        </w:rPr>
        <w:t>威克理夫全球祈禱日</w:t>
      </w:r>
    </w:p>
    <w:p w:rsidR="006E2A21" w:rsidRPr="00905E54" w:rsidRDefault="006E2A21">
      <w:pPr>
        <w:rPr>
          <w:rFonts w:hint="default"/>
        </w:rPr>
      </w:pPr>
    </w:p>
    <w:p w:rsidR="006E2A21" w:rsidRDefault="00ED7C39">
      <w:pPr>
        <w:spacing w:line="276" w:lineRule="auto"/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</w:pP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各位</w:t>
      </w:r>
      <w:proofErr w:type="gramStart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親愛的代禱夥伴們</w:t>
      </w:r>
      <w:proofErr w:type="gramEnd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平安：</w:t>
      </w:r>
    </w:p>
    <w:p w:rsidR="00905E54" w:rsidRPr="00905E54" w:rsidRDefault="00905E54">
      <w:pPr>
        <w:spacing w:line="276" w:lineRule="auto"/>
        <w:rPr>
          <w:rFonts w:ascii="新細明體" w:eastAsia="新細明體" w:hAnsi="新細明體" w:cs="新細明體" w:hint="default"/>
          <w:color w:val="auto"/>
          <w:sz w:val="24"/>
          <w:szCs w:val="24"/>
          <w:u w:color="FF0000"/>
        </w:rPr>
      </w:pPr>
    </w:p>
    <w:p w:rsidR="00905E54" w:rsidRPr="00905E54" w:rsidRDefault="00905E54" w:rsidP="00905E54">
      <w:pPr>
        <w:spacing w:line="276" w:lineRule="auto"/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</w:pP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威克理夫</w:t>
      </w:r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國際祈禱日緣</w:t>
      </w: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由：</w:t>
      </w:r>
    </w:p>
    <w:p w:rsidR="00905E54" w:rsidRDefault="00905E54" w:rsidP="00905E54">
      <w:pPr>
        <w:spacing w:line="276" w:lineRule="auto"/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</w:pP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 xml:space="preserve">1933年11月11日，威克理夫聖經翻譯會創辦人金綸叔和萊格特前往墨西哥宣教，卻遭邊境官員阻撓，他們向上帝迫切祈禱後，便找到有用的文件得以入境。這次行程是成立威克理夫機構的關鍵，日後威克理夫和SIL </w:t>
      </w:r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（Summer Institute Linguistic，</w:t>
      </w: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世界少數民族語文研究院</w:t>
      </w:r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）大家庭的成員，每年11</w:t>
      </w: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月11日前後會舉行國際祈禱日，世界各地的同工、支持者，齊心為聖經翻譯事工禱告。同時，也利用這一天，</w:t>
      </w:r>
      <w:proofErr w:type="gramStart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為著</w:t>
      </w:r>
      <w:proofErr w:type="gramEnd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今年所經歷的，向上帝獻上感恩，</w:t>
      </w:r>
      <w:proofErr w:type="gramStart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彼此代禱</w:t>
      </w:r>
      <w:proofErr w:type="gramEnd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，</w:t>
      </w:r>
      <w:proofErr w:type="gramStart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並且求主繼續</w:t>
      </w:r>
      <w:proofErr w:type="gramEnd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供應一切需用、及祝福我們未來的事工。</w:t>
      </w:r>
    </w:p>
    <w:p w:rsidR="00905E54" w:rsidRPr="00905E54" w:rsidRDefault="00905E54" w:rsidP="00905E54">
      <w:pPr>
        <w:spacing w:line="276" w:lineRule="auto"/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</w:pP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br/>
        <w:t>過去八十多年，上帝應允了我們無數的祈禱！敬邀您參加台灣威克理夫國際祈禱日，與我們同心祈禱，再一起經歷上帝的大能。</w:t>
      </w:r>
    </w:p>
    <w:p w:rsidR="00905E54" w:rsidRDefault="00905E54" w:rsidP="00905E54">
      <w:pPr>
        <w:spacing w:line="276" w:lineRule="auto"/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</w:pPr>
    </w:p>
    <w:p w:rsidR="00905E54" w:rsidRPr="00905E54" w:rsidRDefault="00905E54" w:rsidP="00905E54">
      <w:pPr>
        <w:spacing w:line="276" w:lineRule="auto"/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</w:pP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今年的主題： 服事不可能的上帝。藉由默想</w:t>
      </w:r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馬</w:t>
      </w: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可</w:t>
      </w:r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福音</w:t>
      </w: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9:14-29， 但是我們所相信的是一位有大能大力， 獨行奇事的上帝！未來的一年， 讓我們</w:t>
      </w:r>
      <w:proofErr w:type="gramStart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一</w:t>
      </w:r>
      <w:proofErr w:type="gramEnd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起用禱告來經歷上帝作為的奇妙吧！</w:t>
      </w:r>
    </w:p>
    <w:p w:rsidR="00905E54" w:rsidRPr="00905E54" w:rsidRDefault="00905E54" w:rsidP="00905E54">
      <w:pPr>
        <w:spacing w:line="276" w:lineRule="auto"/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</w:pP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時間：</w:t>
      </w: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br/>
        <w:t>（1</w:t>
      </w:r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）11</w:t>
      </w: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月07日</w:t>
      </w:r>
      <w:proofErr w:type="gramStart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（</w:t>
      </w:r>
      <w:proofErr w:type="gramEnd"/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週</w:t>
      </w: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二，10:00-12:00</w:t>
      </w:r>
      <w:proofErr w:type="gramStart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）</w:t>
      </w:r>
      <w:proofErr w:type="gramEnd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，台北辦公室</w:t>
      </w:r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（近捷運六張犁站）</w:t>
      </w:r>
    </w:p>
    <w:p w:rsidR="00905E54" w:rsidRPr="00905E54" w:rsidRDefault="00905E54" w:rsidP="00905E54">
      <w:pPr>
        <w:spacing w:line="276" w:lineRule="auto"/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</w:pP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（2</w:t>
      </w:r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）11</w:t>
      </w: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月20日（</w:t>
      </w:r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週</w:t>
      </w: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一，19:30-21:00），台北衛理堂</w:t>
      </w:r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（近捷運忠孝新生站）</w:t>
      </w:r>
    </w:p>
    <w:p w:rsidR="00905E54" w:rsidRPr="00905E54" w:rsidRDefault="00905E54" w:rsidP="00905E54">
      <w:pPr>
        <w:spacing w:line="276" w:lineRule="auto"/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</w:pPr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可擇</w:t>
      </w:r>
      <w:proofErr w:type="gramStart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一</w:t>
      </w:r>
      <w:proofErr w:type="gramEnd"/>
      <w:r w:rsidRPr="00905E54"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參加，更歡迎兩場都參加</w:t>
      </w:r>
      <w:r>
        <w:rPr>
          <w:rFonts w:ascii="新細明體" w:eastAsia="新細明體" w:hAnsi="新細明體" w:cs="新細明體"/>
          <w:color w:val="auto"/>
          <w:sz w:val="24"/>
          <w:szCs w:val="24"/>
          <w:u w:color="FF0000"/>
        </w:rPr>
        <w:t>!</w:t>
      </w:r>
    </w:p>
    <w:p w:rsidR="006E2A21" w:rsidRPr="00905E54" w:rsidRDefault="006E2A21">
      <w:pPr>
        <w:spacing w:line="276" w:lineRule="auto"/>
        <w:rPr>
          <w:rFonts w:ascii="新細明體" w:eastAsia="新細明體" w:hAnsi="新細明體" w:cs="新細明體" w:hint="default"/>
          <w:sz w:val="24"/>
          <w:szCs w:val="24"/>
        </w:rPr>
      </w:pPr>
    </w:p>
    <w:p w:rsidR="006E2A21" w:rsidRDefault="006E2A21">
      <w:pPr>
        <w:spacing w:line="276" w:lineRule="auto"/>
        <w:rPr>
          <w:rFonts w:ascii="新細明體" w:eastAsia="新細明體" w:hAnsi="新細明體" w:cs="新細明體" w:hint="default"/>
          <w:sz w:val="24"/>
          <w:szCs w:val="24"/>
        </w:rPr>
      </w:pPr>
    </w:p>
    <w:p w:rsidR="006E2A21" w:rsidRDefault="00ED7C39">
      <w:pPr>
        <w:rPr>
          <w:rFonts w:ascii="新細明體" w:eastAsia="新細明體" w:hAnsi="新細明體" w:cs="新細明體" w:hint="default"/>
          <w:sz w:val="24"/>
          <w:szCs w:val="24"/>
        </w:rPr>
      </w:pPr>
      <w:r>
        <w:rPr>
          <w:rFonts w:ascii="新細明體" w:eastAsia="新細明體" w:hAnsi="新細明體" w:cs="新細明體"/>
          <w:sz w:val="24"/>
          <w:szCs w:val="24"/>
          <w:lang w:val="zh-TW"/>
        </w:rPr>
        <w:t>中華威克理夫翻譯會</w:t>
      </w:r>
      <w:r>
        <w:rPr>
          <w:rFonts w:ascii="新細明體" w:eastAsia="新細明體" w:hAnsi="新細明體" w:cs="新細明體"/>
          <w:sz w:val="24"/>
          <w:szCs w:val="24"/>
        </w:rPr>
        <w:br/>
      </w:r>
    </w:p>
    <w:p w:rsidR="006E2A21" w:rsidRDefault="00ED7C39">
      <w:pPr>
        <w:rPr>
          <w:rStyle w:val="a6"/>
          <w:rFonts w:ascii="新細明體" w:eastAsia="新細明體" w:hAnsi="新細明體" w:cs="新細明體" w:hint="default"/>
          <w:sz w:val="24"/>
          <w:szCs w:val="24"/>
        </w:rPr>
      </w:pPr>
      <w:r>
        <w:rPr>
          <w:rFonts w:ascii="新細明體" w:eastAsia="新細明體" w:hAnsi="新細明體" w:cs="新細明體"/>
          <w:sz w:val="24"/>
          <w:szCs w:val="24"/>
          <w:lang w:val="zh-TW"/>
        </w:rPr>
        <w:t>網址</w:t>
      </w:r>
      <w:r w:rsidRPr="00042176">
        <w:rPr>
          <w:rFonts w:ascii="新細明體" w:eastAsia="新細明體" w:hAnsi="新細明體" w:cs="新細明體"/>
          <w:sz w:val="24"/>
          <w:szCs w:val="24"/>
        </w:rPr>
        <w:t>：</w:t>
      </w:r>
      <w:hyperlink r:id="rId6" w:history="1">
        <w:r>
          <w:rPr>
            <w:rStyle w:val="Hyperlink0"/>
          </w:rPr>
          <w:t>www.wycliffe.org.tw</w:t>
        </w:r>
      </w:hyperlink>
      <w:r>
        <w:rPr>
          <w:rStyle w:val="Hyperlink0"/>
        </w:rPr>
        <w:br/>
      </w:r>
      <w:r>
        <w:rPr>
          <w:rStyle w:val="a6"/>
          <w:rFonts w:ascii="新細明體" w:eastAsia="新細明體" w:hAnsi="新細明體" w:cs="新細明體"/>
          <w:sz w:val="24"/>
          <w:szCs w:val="24"/>
          <w:lang w:val="zh-TW"/>
        </w:rPr>
        <w:t>電郵</w:t>
      </w:r>
      <w:r w:rsidRPr="00042176">
        <w:rPr>
          <w:rStyle w:val="a6"/>
          <w:rFonts w:ascii="新細明體" w:eastAsia="新細明體" w:hAnsi="新細明體" w:cs="新細明體"/>
          <w:sz w:val="24"/>
          <w:szCs w:val="24"/>
        </w:rPr>
        <w:t>：</w:t>
      </w:r>
      <w:hyperlink r:id="rId7" w:history="1">
        <w:r>
          <w:rPr>
            <w:rStyle w:val="Hyperlink0"/>
          </w:rPr>
          <w:t>admin@wycliffe.org.tw</w:t>
        </w:r>
      </w:hyperlink>
      <w:r>
        <w:rPr>
          <w:rStyle w:val="Hyperlink0"/>
        </w:rPr>
        <w:br/>
      </w:r>
      <w:r>
        <w:rPr>
          <w:rStyle w:val="a6"/>
          <w:rFonts w:ascii="新細明體" w:eastAsia="新細明體" w:hAnsi="新細明體" w:cs="新細明體"/>
          <w:sz w:val="24"/>
          <w:szCs w:val="24"/>
          <w:lang w:val="zh-TW"/>
        </w:rPr>
        <w:t>電話</w:t>
      </w:r>
      <w:r w:rsidRPr="00042176">
        <w:rPr>
          <w:rStyle w:val="a6"/>
          <w:rFonts w:ascii="新細明體" w:eastAsia="新細明體" w:hAnsi="新細明體" w:cs="新細明體"/>
          <w:sz w:val="24"/>
          <w:szCs w:val="24"/>
        </w:rPr>
        <w:t>：</w:t>
      </w:r>
      <w:r>
        <w:rPr>
          <w:rStyle w:val="Hyperlink0"/>
        </w:rPr>
        <w:t>02-2733-8803</w:t>
      </w:r>
      <w:r>
        <w:rPr>
          <w:rStyle w:val="Hyperlink0"/>
        </w:rPr>
        <w:br/>
      </w:r>
      <w:r>
        <w:rPr>
          <w:rStyle w:val="a6"/>
          <w:rFonts w:ascii="新細明體" w:eastAsia="新細明體" w:hAnsi="新細明體" w:cs="新細明體"/>
          <w:sz w:val="24"/>
          <w:szCs w:val="24"/>
          <w:lang w:val="zh-TW"/>
        </w:rPr>
        <w:t>傳真</w:t>
      </w:r>
      <w:r w:rsidR="00042176" w:rsidRPr="00042176">
        <w:rPr>
          <w:rStyle w:val="a6"/>
          <w:rFonts w:ascii="新細明體" w:eastAsia="新細明體" w:hAnsi="新細明體" w:cs="新細明體"/>
          <w:sz w:val="24"/>
          <w:szCs w:val="24"/>
        </w:rPr>
        <w:t>：</w:t>
      </w:r>
      <w:r w:rsidR="00042176">
        <w:rPr>
          <w:rStyle w:val="Hyperlink0"/>
        </w:rPr>
        <w:t> 0</w:t>
      </w:r>
      <w:r>
        <w:rPr>
          <w:rStyle w:val="Hyperlink0"/>
        </w:rPr>
        <w:t>2-2733-8767</w:t>
      </w:r>
      <w:r>
        <w:rPr>
          <w:rStyle w:val="Hyperlink0"/>
        </w:rPr>
        <w:br/>
      </w:r>
      <w:r>
        <w:rPr>
          <w:rStyle w:val="a6"/>
          <w:rFonts w:ascii="新細明體" w:eastAsia="新細明體" w:hAnsi="新細明體" w:cs="新細明體"/>
          <w:sz w:val="24"/>
          <w:szCs w:val="24"/>
          <w:lang w:val="zh-TW"/>
        </w:rPr>
        <w:t>地址</w:t>
      </w:r>
      <w:r w:rsidRPr="00042176">
        <w:rPr>
          <w:rStyle w:val="a6"/>
          <w:rFonts w:ascii="新細明體" w:eastAsia="新細明體" w:hAnsi="新細明體" w:cs="新細明體"/>
          <w:sz w:val="24"/>
          <w:szCs w:val="24"/>
        </w:rPr>
        <w:t>：</w:t>
      </w:r>
      <w:r>
        <w:rPr>
          <w:rStyle w:val="a6"/>
          <w:rFonts w:ascii="新細明體" w:eastAsia="新細明體" w:hAnsi="新細明體" w:cs="新細明體"/>
          <w:sz w:val="24"/>
          <w:szCs w:val="24"/>
          <w:lang w:val="zh-TW"/>
        </w:rPr>
        <w:t>台北市和平東路三段</w:t>
      </w:r>
      <w:r>
        <w:rPr>
          <w:rStyle w:val="Hyperlink0"/>
        </w:rPr>
        <w:t>143</w:t>
      </w:r>
      <w:r>
        <w:rPr>
          <w:rStyle w:val="a6"/>
          <w:rFonts w:ascii="新細明體" w:eastAsia="新細明體" w:hAnsi="新細明體" w:cs="新細明體"/>
          <w:sz w:val="24"/>
          <w:szCs w:val="24"/>
          <w:lang w:val="zh-TW"/>
        </w:rPr>
        <w:t>號</w:t>
      </w:r>
      <w:r>
        <w:rPr>
          <w:rStyle w:val="Hyperlink0"/>
        </w:rPr>
        <w:t>2</w:t>
      </w:r>
      <w:r>
        <w:rPr>
          <w:rStyle w:val="a6"/>
          <w:rFonts w:ascii="新細明體" w:eastAsia="新細明體" w:hAnsi="新細明體" w:cs="新細明體"/>
          <w:sz w:val="24"/>
          <w:szCs w:val="24"/>
          <w:lang w:val="zh-TW"/>
        </w:rPr>
        <w:t>樓</w:t>
      </w:r>
    </w:p>
    <w:p w:rsidR="006E2A21" w:rsidRPr="00042176" w:rsidRDefault="006E2A21">
      <w:pPr>
        <w:rPr>
          <w:rFonts w:hint="default"/>
        </w:rPr>
      </w:pPr>
    </w:p>
    <w:sectPr w:rsidR="006E2A21" w:rsidRPr="00042176" w:rsidSect="006E2A21">
      <w:headerReference w:type="default" r:id="rId8"/>
      <w:pgSz w:w="12240" w:h="15840"/>
      <w:pgMar w:top="0" w:right="1418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50" w:rsidRDefault="00DA7C50" w:rsidP="006E2A21">
      <w:pPr>
        <w:rPr>
          <w:rFonts w:hint="default"/>
        </w:rPr>
      </w:pPr>
      <w:r>
        <w:separator/>
      </w:r>
    </w:p>
  </w:endnote>
  <w:endnote w:type="continuationSeparator" w:id="0">
    <w:p w:rsidR="00DA7C50" w:rsidRDefault="00DA7C50" w:rsidP="006E2A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50" w:rsidRDefault="00DA7C50" w:rsidP="006E2A21">
      <w:pPr>
        <w:rPr>
          <w:rFonts w:hint="default"/>
        </w:rPr>
      </w:pPr>
      <w:r>
        <w:separator/>
      </w:r>
    </w:p>
  </w:footnote>
  <w:footnote w:type="continuationSeparator" w:id="0">
    <w:p w:rsidR="00DA7C50" w:rsidRDefault="00DA7C50" w:rsidP="006E2A2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21" w:rsidRDefault="00DF6D11">
    <w:pPr>
      <w:pStyle w:val="a4"/>
    </w:pPr>
    <w:r>
      <w:pict>
        <v:line id="_x0000_s1026" style="position:absolute;z-index:-251658240;visibility:visible;mso-wrap-distance-left:12pt;mso-wrap-distance-top:12pt;mso-wrap-distance-right:12pt;mso-wrap-distance-bottom:12pt;mso-position-horizontal-relative:page;mso-position-vertical-relative:page" from="-4.9pt,93.4pt" to="616.1pt,93.4pt" strokecolor="gray" strokeweight=".8pt">
          <w10:wrap anchorx="page" anchory="page"/>
        </v:line>
      </w:pict>
    </w:r>
    <w:r>
      <w:pict>
        <v:group id="_x0000_s1027" style="width:475pt;height:87.1pt;mso-position-horizontal-relative:char;mso-position-vertical-relative:line" coordsize="6032500,1105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635;width:1485900;height:754380">
            <v:imagedata r:id="rId1" o:title="image1"/>
          </v:shape>
          <v:rect id="_x0000_s1029" style="position:absolute;top:699770;width:1600835;height:342900" filled="f" stroked="f" strokeweight="1pt">
            <v:stroke miterlimit="4"/>
            <v:textbox>
              <w:txbxContent>
                <w:p w:rsidR="006E2A21" w:rsidRDefault="00ED7C39">
                  <w:pPr>
                    <w:rPr>
                      <w:rFonts w:hint="default"/>
                    </w:rPr>
                  </w:pP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中</w:t>
                  </w:r>
                  <w:r>
                    <w:rPr>
                      <w:rFonts w:ascii="微軟正黑體" w:eastAsia="微軟正黑體" w:hAnsi="微軟正黑體" w:cs="微軟正黑體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華</w:t>
                  </w:r>
                  <w:r>
                    <w:rPr>
                      <w:rFonts w:ascii="微軟正黑體" w:eastAsia="微軟正黑體" w:hAnsi="微軟正黑體" w:cs="微軟正黑體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威</w:t>
                  </w:r>
                  <w:r>
                    <w:rPr>
                      <w:rFonts w:ascii="微軟正黑體" w:eastAsia="微軟正黑體" w:hAnsi="微軟正黑體" w:cs="微軟正黑體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克</w:t>
                  </w:r>
                  <w:r>
                    <w:rPr>
                      <w:rFonts w:ascii="微軟正黑體" w:eastAsia="微軟正黑體" w:hAnsi="微軟正黑體" w:cs="微軟正黑體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理</w:t>
                  </w:r>
                  <w:r>
                    <w:rPr>
                      <w:rFonts w:ascii="微軟正黑體" w:eastAsia="微軟正黑體" w:hAnsi="微軟正黑體" w:cs="微軟正黑體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夫</w:t>
                  </w:r>
                  <w:r>
                    <w:rPr>
                      <w:rFonts w:ascii="微軟正黑體" w:eastAsia="微軟正黑體" w:hAnsi="微軟正黑體" w:cs="微軟正黑體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翻</w:t>
                  </w:r>
                  <w:r>
                    <w:rPr>
                      <w:rFonts w:ascii="微軟正黑體" w:eastAsia="微軟正黑體" w:hAnsi="微軟正黑體" w:cs="微軟正黑體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譯</w:t>
                  </w:r>
                  <w:r>
                    <w:rPr>
                      <w:rFonts w:ascii="微軟正黑體" w:eastAsia="微軟正黑體" w:hAnsi="微軟正黑體" w:cs="微軟正黑體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會</w:t>
                  </w:r>
                </w:p>
              </w:txbxContent>
            </v:textbox>
          </v:rect>
          <v:rect id="_x0000_s1030" style="position:absolute;left:1574800;top:26035;width:4457700;height:1079500" filled="f" stroked="f" strokeweight="1pt">
            <v:stroke miterlimit="4"/>
            <v:textbox>
              <w:txbxContent>
                <w:p w:rsidR="006E2A21" w:rsidRDefault="00ED7C39">
                  <w:pPr>
                    <w:spacing w:line="260" w:lineRule="exact"/>
                    <w:ind w:left="84"/>
                    <w:rPr>
                      <w:rFonts w:ascii="微軟正黑體" w:eastAsia="微軟正黑體" w:hAnsi="微軟正黑體" w:cs="微軟正黑體" w:hint="default"/>
                    </w:rPr>
                  </w:pPr>
                  <w:r>
                    <w:rPr>
                      <w:rFonts w:ascii="微軟正黑體" w:eastAsia="微軟正黑體" w:hAnsi="微軟正黑體" w:cs="微軟正黑體"/>
                    </w:rPr>
                    <w:t xml:space="preserve">10675 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台北市大安區和平東路三段</w:t>
                  </w:r>
                  <w:r>
                    <w:rPr>
                      <w:rFonts w:ascii="微軟正黑體" w:eastAsia="微軟正黑體" w:hAnsi="微軟正黑體" w:cs="微軟正黑體"/>
                    </w:rPr>
                    <w:t>143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號</w:t>
                  </w:r>
                  <w:r>
                    <w:rPr>
                      <w:rFonts w:ascii="微軟正黑體" w:eastAsia="微軟正黑體" w:hAnsi="微軟正黑體" w:cs="微軟正黑體"/>
                    </w:rPr>
                    <w:t>2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樓</w:t>
                  </w:r>
                </w:p>
                <w:p w:rsidR="006E2A21" w:rsidRDefault="00ED7C39">
                  <w:pPr>
                    <w:spacing w:line="260" w:lineRule="exact"/>
                    <w:ind w:left="84"/>
                    <w:rPr>
                      <w:rFonts w:ascii="微軟正黑體" w:eastAsia="微軟正黑體" w:hAnsi="微軟正黑體" w:cs="微軟正黑體" w:hint="default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微軟正黑體" w:eastAsia="微軟正黑體" w:hAnsi="微軟正黑體" w:cs="微軟正黑體"/>
                      <w:sz w:val="17"/>
                      <w:szCs w:val="17"/>
                    </w:rPr>
                    <w:t>2F.,</w:t>
                  </w:r>
                  <w:proofErr w:type="gramEnd"/>
                  <w:r>
                    <w:rPr>
                      <w:rFonts w:ascii="微軟正黑體" w:eastAsia="微軟正黑體" w:hAnsi="微軟正黑體" w:cs="微軟正黑體"/>
                      <w:sz w:val="17"/>
                      <w:szCs w:val="17"/>
                    </w:rPr>
                    <w:t xml:space="preserve"> No.143, Sec. 3, </w:t>
                  </w:r>
                  <w:proofErr w:type="spellStart"/>
                  <w:r>
                    <w:rPr>
                      <w:rFonts w:ascii="微軟正黑體" w:eastAsia="微軟正黑體" w:hAnsi="微軟正黑體" w:cs="微軟正黑體"/>
                      <w:sz w:val="17"/>
                      <w:szCs w:val="17"/>
                    </w:rPr>
                    <w:t>Heping</w:t>
                  </w:r>
                  <w:proofErr w:type="spellEnd"/>
                  <w:r>
                    <w:rPr>
                      <w:rFonts w:ascii="微軟正黑體" w:eastAsia="微軟正黑體" w:hAnsi="微軟正黑體" w:cs="微軟正黑體"/>
                      <w:sz w:val="17"/>
                      <w:szCs w:val="17"/>
                    </w:rPr>
                    <w:t xml:space="preserve"> E. Rd., Taipei City 10675, Taiwan (R.O.C.)</w:t>
                  </w:r>
                </w:p>
                <w:p w:rsidR="006E2A21" w:rsidRDefault="00ED7C39">
                  <w:pPr>
                    <w:spacing w:line="260" w:lineRule="exact"/>
                    <w:ind w:left="84"/>
                    <w:rPr>
                      <w:rFonts w:ascii="微軟正黑體" w:eastAsia="微軟正黑體" w:hAnsi="微軟正黑體" w:cs="微軟正黑體" w:hint="default"/>
                      <w:sz w:val="17"/>
                      <w:szCs w:val="17"/>
                      <w:lang w:val="pt-PT"/>
                    </w:rPr>
                  </w:pPr>
                  <w:r>
                    <w:rPr>
                      <w:rFonts w:ascii="微軟正黑體" w:eastAsia="微軟正黑體" w:hAnsi="微軟正黑體" w:cs="微軟正黑體"/>
                      <w:lang w:val="pt-PT"/>
                    </w:rPr>
                    <w:t>Tel +886-2- 2733 8803                                       Fax +886-2- 2733 8767</w:t>
                  </w:r>
                </w:p>
                <w:p w:rsidR="006E2A21" w:rsidRDefault="00ED7C39">
                  <w:pPr>
                    <w:spacing w:line="260" w:lineRule="exact"/>
                    <w:ind w:left="84"/>
                    <w:rPr>
                      <w:rFonts w:ascii="微軟正黑體" w:eastAsia="微軟正黑體" w:hAnsi="微軟正黑體" w:cs="微軟正黑體" w:hint="default"/>
                    </w:rPr>
                  </w:pPr>
                  <w:r>
                    <w:rPr>
                      <w:rFonts w:ascii="微軟正黑體" w:eastAsia="微軟正黑體" w:hAnsi="微軟正黑體" w:cs="微軟正黑體"/>
                      <w:lang w:val="pt-PT"/>
                    </w:rPr>
                    <w:t>E-mail</w:t>
                  </w:r>
                  <w:r w:rsidRPr="007D6F78">
                    <w:rPr>
                      <w:rFonts w:ascii="微軟正黑體" w:eastAsia="微軟正黑體" w:hAnsi="微軟正黑體" w:cs="微軟正黑體"/>
                    </w:rPr>
                    <w:t>：</w:t>
                  </w:r>
                  <w:r>
                    <w:rPr>
                      <w:rFonts w:ascii="微軟正黑體" w:eastAsia="微軟正黑體" w:hAnsi="微軟正黑體" w:cs="微軟正黑體"/>
                      <w:lang w:val="pt-PT"/>
                    </w:rPr>
                    <w:t xml:space="preserve">admin@wycliffe.org.tw  </w:t>
                  </w:r>
                </w:p>
                <w:p w:rsidR="006E2A21" w:rsidRDefault="00ED7C39">
                  <w:pPr>
                    <w:spacing w:line="260" w:lineRule="exact"/>
                    <w:ind w:left="84"/>
                    <w:rPr>
                      <w:rFonts w:hint="default"/>
                    </w:rPr>
                  </w:pP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網頁：</w:t>
                  </w:r>
                  <w:r>
                    <w:rPr>
                      <w:rFonts w:ascii="微軟正黑體" w:eastAsia="微軟正黑體" w:hAnsi="微軟正黑體" w:cs="微軟正黑體"/>
                    </w:rPr>
                    <w:t xml:space="preserve">www.wycliffe.org.tw   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劃撥帳號：</w:t>
                  </w:r>
                  <w:r>
                    <w:rPr>
                      <w:rFonts w:ascii="微軟正黑體" w:eastAsia="微軟正黑體" w:hAnsi="微軟正黑體" w:cs="微軟正黑體"/>
                      <w:lang w:val="es-ES_tradnl"/>
                    </w:rPr>
                    <w:t>18732</w:t>
                  </w:r>
                  <w:r>
                    <w:rPr>
                      <w:rFonts w:ascii="微軟正黑體" w:eastAsia="微軟正黑體" w:hAnsi="微軟正黑體" w:cs="微軟正黑體"/>
                    </w:rPr>
                    <w:t xml:space="preserve">702 </w:t>
                  </w:r>
                  <w:r>
                    <w:rPr>
                      <w:rFonts w:ascii="微軟正黑體" w:eastAsia="微軟正黑體" w:hAnsi="微軟正黑體" w:cs="微軟正黑體"/>
                      <w:lang w:val="zh-TW"/>
                    </w:rPr>
                    <w:t>中華威克理夫翻譯會</w:t>
                  </w:r>
                </w:p>
              </w:txbxContent>
            </v:textbox>
          </v:rect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2A21"/>
    <w:rsid w:val="00042176"/>
    <w:rsid w:val="000A1589"/>
    <w:rsid w:val="00241CE2"/>
    <w:rsid w:val="00313263"/>
    <w:rsid w:val="0038025C"/>
    <w:rsid w:val="004236EB"/>
    <w:rsid w:val="004321EA"/>
    <w:rsid w:val="0044283D"/>
    <w:rsid w:val="004500D3"/>
    <w:rsid w:val="00570E7D"/>
    <w:rsid w:val="005F5117"/>
    <w:rsid w:val="0060444C"/>
    <w:rsid w:val="006E2A21"/>
    <w:rsid w:val="007D6F78"/>
    <w:rsid w:val="008C10C5"/>
    <w:rsid w:val="00905E54"/>
    <w:rsid w:val="0098398B"/>
    <w:rsid w:val="00DA038C"/>
    <w:rsid w:val="00DA7C50"/>
    <w:rsid w:val="00DF6D11"/>
    <w:rsid w:val="00E90BDE"/>
    <w:rsid w:val="00ED7C39"/>
    <w:rsid w:val="00EF7CF4"/>
    <w:rsid w:val="00F2343D"/>
    <w:rsid w:val="00F8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A21"/>
    <w:rPr>
      <w:rFonts w:ascii="Arial Unicode MS" w:eastAsia="Times New Roman" w:hAnsi="Arial Unicode MS" w:cs="Arial Unicode MS" w:hint="eastAsia"/>
      <w:color w:val="00000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A21"/>
    <w:rPr>
      <w:u w:val="single"/>
    </w:rPr>
  </w:style>
  <w:style w:type="table" w:customStyle="1" w:styleId="TableNormal">
    <w:name w:val="Table Normal"/>
    <w:rsid w:val="006E2A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6E2A21"/>
    <w:pPr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customStyle="1" w:styleId="a5">
    <w:name w:val="頁首與頁尾"/>
    <w:rsid w:val="006E2A21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a6">
    <w:name w:val="無"/>
    <w:rsid w:val="006E2A21"/>
  </w:style>
  <w:style w:type="character" w:customStyle="1" w:styleId="Hyperlink0">
    <w:name w:val="Hyperlink.0"/>
    <w:basedOn w:val="a6"/>
    <w:rsid w:val="006E2A21"/>
    <w:rPr>
      <w:rFonts w:ascii="新細明體" w:eastAsia="新細明體" w:hAnsi="新細明體" w:cs="新細明體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7D6F7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7D6F78"/>
    <w:rPr>
      <w:rFonts w:ascii="Arial Unicode MS" w:eastAsia="Times New Roman" w:hAnsi="Arial Unicode MS" w:cs="Arial Unicode MS"/>
      <w:color w:val="000000"/>
      <w:u w:color="000000"/>
    </w:rPr>
  </w:style>
  <w:style w:type="paragraph" w:styleId="Web">
    <w:name w:val="Normal (Web)"/>
    <w:basedOn w:val="a"/>
    <w:uiPriority w:val="99"/>
    <w:semiHidden/>
    <w:unhideWhenUsed/>
    <w:rsid w:val="00905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</w:rPr>
  </w:style>
  <w:style w:type="character" w:customStyle="1" w:styleId="textexposedshow">
    <w:name w:val="text_exposed_show"/>
    <w:basedOn w:val="a0"/>
    <w:rsid w:val="0090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wycliffe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cliffe.org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MainUser</cp:lastModifiedBy>
  <cp:revision>10</cp:revision>
  <dcterms:created xsi:type="dcterms:W3CDTF">2017-09-08T01:25:00Z</dcterms:created>
  <dcterms:modified xsi:type="dcterms:W3CDTF">2017-10-24T08:16:00Z</dcterms:modified>
</cp:coreProperties>
</file>